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88" w:rsidRPr="00CD126C" w:rsidRDefault="00D63988" w:rsidP="007E1C60">
      <w:pPr>
        <w:spacing w:line="360" w:lineRule="auto"/>
        <w:jc w:val="both"/>
        <w:rPr>
          <w:rFonts w:ascii="David" w:hAnsi="David" w:cs="David"/>
          <w:b/>
          <w:bCs/>
          <w:u w:val="single"/>
          <w:rtl/>
        </w:rPr>
      </w:pPr>
    </w:p>
    <w:p w:rsidR="00CD126C" w:rsidRPr="00CD126C" w:rsidRDefault="00CD126C" w:rsidP="007E1C60">
      <w:pPr>
        <w:spacing w:line="360" w:lineRule="auto"/>
        <w:jc w:val="both"/>
        <w:rPr>
          <w:rFonts w:ascii="David" w:hAnsi="David" w:cs="David"/>
          <w:u w:val="single"/>
          <w:rtl/>
        </w:rPr>
      </w:pPr>
    </w:p>
    <w:p w:rsidR="00BA01B6" w:rsidRDefault="00BA01B6" w:rsidP="007E1C60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CD126C" w:rsidRPr="003E3883" w:rsidRDefault="00CD126C" w:rsidP="007E1C60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thick"/>
          <w:rtl/>
        </w:rPr>
      </w:pPr>
      <w:r w:rsidRPr="003E3883">
        <w:rPr>
          <w:rFonts w:ascii="David" w:hAnsi="David" w:cs="David"/>
          <w:b/>
          <w:bCs/>
          <w:sz w:val="28"/>
          <w:szCs w:val="28"/>
          <w:u w:val="thick"/>
          <w:rtl/>
        </w:rPr>
        <w:t xml:space="preserve">ועדת התקשרויות מס' </w:t>
      </w:r>
      <w:r w:rsidR="003E3883"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>6</w:t>
      </w:r>
      <w:r w:rsidRPr="003E3883">
        <w:rPr>
          <w:rFonts w:ascii="David" w:hAnsi="David" w:cs="David"/>
          <w:b/>
          <w:bCs/>
          <w:sz w:val="28"/>
          <w:szCs w:val="28"/>
          <w:u w:val="thick"/>
          <w:rtl/>
        </w:rPr>
        <w:t>/2021 לבחירת יועצים שעבודתם כרוכה במומחיות או ביחסי אמון מיוחדים</w:t>
      </w:r>
    </w:p>
    <w:p w:rsidR="00BA01B6" w:rsidRDefault="00BA01B6" w:rsidP="007E1C60">
      <w:pPr>
        <w:spacing w:line="360" w:lineRule="auto"/>
        <w:jc w:val="both"/>
        <w:rPr>
          <w:rFonts w:ascii="David" w:hAnsi="David" w:cs="David"/>
          <w:sz w:val="28"/>
          <w:szCs w:val="28"/>
          <w:u w:val="single"/>
          <w:rtl/>
        </w:rPr>
      </w:pPr>
    </w:p>
    <w:p w:rsidR="00CD126C" w:rsidRDefault="006E4862" w:rsidP="007E1C60">
      <w:p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>מועד הישיבה:</w:t>
      </w:r>
      <w:r w:rsidR="00B97B50">
        <w:rPr>
          <w:rFonts w:ascii="David" w:hAnsi="David" w:cs="David" w:hint="cs"/>
          <w:sz w:val="28"/>
          <w:szCs w:val="28"/>
          <w:rtl/>
        </w:rPr>
        <w:t xml:space="preserve"> </w:t>
      </w:r>
      <w:r w:rsidR="003E3883">
        <w:rPr>
          <w:rFonts w:ascii="David" w:hAnsi="David" w:cs="David" w:hint="cs"/>
          <w:sz w:val="28"/>
          <w:szCs w:val="28"/>
          <w:rtl/>
        </w:rPr>
        <w:t>2.5</w:t>
      </w:r>
      <w:r w:rsidR="00B97B50">
        <w:rPr>
          <w:rFonts w:ascii="David" w:hAnsi="David" w:cs="David" w:hint="cs"/>
          <w:sz w:val="28"/>
          <w:szCs w:val="28"/>
          <w:rtl/>
        </w:rPr>
        <w:t xml:space="preserve">.2021 בשעה </w:t>
      </w:r>
      <w:r w:rsidR="003E3883">
        <w:rPr>
          <w:rFonts w:ascii="David" w:hAnsi="David" w:cs="David" w:hint="cs"/>
          <w:sz w:val="28"/>
          <w:szCs w:val="28"/>
          <w:rtl/>
        </w:rPr>
        <w:t>14:30</w:t>
      </w:r>
      <w:r w:rsidR="002D6394">
        <w:rPr>
          <w:rFonts w:ascii="David" w:hAnsi="David" w:cs="David" w:hint="cs"/>
          <w:sz w:val="28"/>
          <w:szCs w:val="28"/>
          <w:rtl/>
        </w:rPr>
        <w:t>.</w:t>
      </w:r>
    </w:p>
    <w:p w:rsidR="007E1C60" w:rsidRPr="003E3883" w:rsidRDefault="00BA01B6" w:rsidP="007E1C60">
      <w:pPr>
        <w:jc w:val="both"/>
        <w:rPr>
          <w:rFonts w:ascii="David" w:hAnsi="David" w:cs="David"/>
          <w:b/>
          <w:bCs/>
          <w:sz w:val="28"/>
          <w:szCs w:val="28"/>
          <w:u w:val="thick"/>
          <w:rtl/>
        </w:rPr>
      </w:pPr>
      <w:r w:rsidRPr="003E3883">
        <w:rPr>
          <w:rFonts w:ascii="David" w:hAnsi="David" w:cs="David"/>
          <w:b/>
          <w:bCs/>
          <w:sz w:val="28"/>
          <w:szCs w:val="28"/>
          <w:u w:val="thick"/>
          <w:rtl/>
        </w:rPr>
        <w:t>משתתפ</w:t>
      </w:r>
      <w:r w:rsidR="00FB319C"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>ים</w:t>
      </w:r>
      <w:r w:rsidR="00C24C9F"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 xml:space="preserve">: </w:t>
      </w:r>
    </w:p>
    <w:p w:rsidR="002D6394" w:rsidRDefault="002D6394" w:rsidP="007E1C60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חברות ועדת ההתקשרויות:</w:t>
      </w:r>
    </w:p>
    <w:p w:rsidR="002D6394" w:rsidRDefault="002D6394" w:rsidP="007E1C60">
      <w:pPr>
        <w:jc w:val="both"/>
        <w:rPr>
          <w:rFonts w:ascii="David" w:hAnsi="David" w:cs="David"/>
          <w:sz w:val="28"/>
          <w:szCs w:val="28"/>
          <w:rtl/>
        </w:rPr>
      </w:pPr>
    </w:p>
    <w:p w:rsidR="00BA01B6" w:rsidRDefault="002D6394" w:rsidP="007E1C60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רו"ח עדי בלומנפלד-</w:t>
      </w:r>
      <w:r w:rsidR="00C24C9F">
        <w:rPr>
          <w:rFonts w:ascii="David" w:hAnsi="David" w:cs="David" w:hint="cs"/>
          <w:sz w:val="28"/>
          <w:szCs w:val="28"/>
          <w:rtl/>
        </w:rPr>
        <w:t>פנחס, מנכ"לית החברה.</w:t>
      </w:r>
    </w:p>
    <w:p w:rsidR="00C24C9F" w:rsidRDefault="00C24C9F" w:rsidP="007E1C60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עו"ד </w:t>
      </w:r>
      <w:r w:rsidR="003E3883">
        <w:rPr>
          <w:rFonts w:ascii="David" w:hAnsi="David" w:cs="David" w:hint="cs"/>
          <w:sz w:val="28"/>
          <w:szCs w:val="28"/>
          <w:rtl/>
        </w:rPr>
        <w:t>אורטל חמדני</w:t>
      </w:r>
      <w:r>
        <w:rPr>
          <w:rFonts w:ascii="David" w:hAnsi="David" w:cs="David" w:hint="cs"/>
          <w:sz w:val="28"/>
          <w:szCs w:val="28"/>
          <w:rtl/>
        </w:rPr>
        <w:t>, יועצת משפטית.</w:t>
      </w:r>
    </w:p>
    <w:p w:rsidR="00FB319C" w:rsidRDefault="00C24C9F" w:rsidP="00FB319C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רו"ח </w:t>
      </w:r>
      <w:r w:rsidR="003E3883">
        <w:rPr>
          <w:rFonts w:ascii="David" w:hAnsi="David" w:cs="David" w:hint="cs"/>
          <w:sz w:val="28"/>
          <w:szCs w:val="28"/>
          <w:rtl/>
        </w:rPr>
        <w:t>אורטל מס,</w:t>
      </w:r>
      <w:r>
        <w:rPr>
          <w:rFonts w:ascii="David" w:hAnsi="David" w:cs="David" w:hint="cs"/>
          <w:sz w:val="28"/>
          <w:szCs w:val="28"/>
          <w:rtl/>
        </w:rPr>
        <w:t xml:space="preserve"> חשבת החברה.</w:t>
      </w:r>
    </w:p>
    <w:p w:rsidR="003E3883" w:rsidRDefault="003E3883" w:rsidP="00FB319C">
      <w:pPr>
        <w:jc w:val="both"/>
        <w:rPr>
          <w:rFonts w:ascii="David" w:hAnsi="David" w:cs="David"/>
          <w:sz w:val="28"/>
          <w:szCs w:val="28"/>
          <w:rtl/>
        </w:rPr>
      </w:pPr>
    </w:p>
    <w:p w:rsidR="002D6394" w:rsidRDefault="002D6394" w:rsidP="00FB319C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מוזמנים:</w:t>
      </w:r>
    </w:p>
    <w:p w:rsidR="00FB319C" w:rsidRDefault="003E3883" w:rsidP="00FB319C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אינג' </w:t>
      </w:r>
      <w:r w:rsidR="002D6394">
        <w:rPr>
          <w:rFonts w:ascii="David" w:hAnsi="David" w:cs="David" w:hint="cs"/>
          <w:sz w:val="28"/>
          <w:szCs w:val="28"/>
          <w:rtl/>
        </w:rPr>
        <w:t>כץ אחיעז,</w:t>
      </w:r>
      <w:r w:rsidR="00FB319C">
        <w:rPr>
          <w:rFonts w:ascii="David" w:hAnsi="David" w:cs="David" w:hint="cs"/>
          <w:sz w:val="28"/>
          <w:szCs w:val="28"/>
          <w:rtl/>
        </w:rPr>
        <w:t xml:space="preserve"> סמנכ"ל הנדסה.</w:t>
      </w:r>
    </w:p>
    <w:p w:rsidR="00FB319C" w:rsidRDefault="00FB319C" w:rsidP="00FB319C">
      <w:p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עוז </w:t>
      </w:r>
      <w:r w:rsidR="002D6394">
        <w:rPr>
          <w:rFonts w:ascii="David" w:hAnsi="David" w:cs="David" w:hint="cs"/>
          <w:sz w:val="28"/>
          <w:szCs w:val="28"/>
          <w:rtl/>
        </w:rPr>
        <w:t xml:space="preserve">זכריה, </w:t>
      </w:r>
      <w:r w:rsidR="003E3883">
        <w:rPr>
          <w:rFonts w:ascii="David" w:hAnsi="David" w:cs="David" w:hint="cs"/>
          <w:sz w:val="28"/>
          <w:szCs w:val="28"/>
          <w:rtl/>
        </w:rPr>
        <w:t>מנהל תחום תשתיות.</w:t>
      </w:r>
    </w:p>
    <w:p w:rsidR="00C24C9F" w:rsidRPr="00C24C9F" w:rsidRDefault="00C24C9F" w:rsidP="007E1C60">
      <w:pPr>
        <w:jc w:val="both"/>
        <w:rPr>
          <w:rFonts w:ascii="David" w:hAnsi="David" w:cs="David"/>
          <w:sz w:val="28"/>
          <w:szCs w:val="28"/>
        </w:rPr>
      </w:pPr>
    </w:p>
    <w:p w:rsidR="00CD126C" w:rsidRDefault="00CD126C" w:rsidP="007E1C60">
      <w:pPr>
        <w:spacing w:line="360" w:lineRule="auto"/>
        <w:jc w:val="both"/>
        <w:rPr>
          <w:rFonts w:ascii="David" w:hAnsi="David" w:cs="David"/>
          <w:sz w:val="22"/>
          <w:szCs w:val="22"/>
          <w:rtl/>
        </w:rPr>
      </w:pPr>
    </w:p>
    <w:p w:rsidR="00CD126C" w:rsidRDefault="00CD126C" w:rsidP="002D6394">
      <w:pPr>
        <w:spacing w:line="276" w:lineRule="auto"/>
        <w:jc w:val="both"/>
        <w:rPr>
          <w:rFonts w:ascii="David" w:hAnsi="David" w:cs="David"/>
          <w:sz w:val="28"/>
          <w:szCs w:val="28"/>
          <w:rtl/>
        </w:rPr>
      </w:pPr>
      <w:r w:rsidRPr="00CD126C">
        <w:rPr>
          <w:rFonts w:ascii="David" w:hAnsi="David" w:cs="David" w:hint="cs"/>
          <w:sz w:val="28"/>
          <w:szCs w:val="28"/>
          <w:rtl/>
        </w:rPr>
        <w:t>החברה הכלכלית לפיתוח אור יהודה פנתה ליועצים המצויים במאגר היועצים</w:t>
      </w:r>
      <w:r w:rsidR="002D6394">
        <w:rPr>
          <w:rFonts w:ascii="David" w:hAnsi="David" w:cs="David" w:hint="cs"/>
          <w:sz w:val="28"/>
          <w:szCs w:val="28"/>
          <w:rtl/>
        </w:rPr>
        <w:t xml:space="preserve"> </w:t>
      </w:r>
      <w:r w:rsidR="002D6394" w:rsidRPr="00CD126C">
        <w:rPr>
          <w:rFonts w:ascii="David" w:hAnsi="David" w:cs="David" w:hint="cs"/>
          <w:sz w:val="28"/>
          <w:szCs w:val="28"/>
          <w:rtl/>
        </w:rPr>
        <w:t>של החברה</w:t>
      </w:r>
      <w:r w:rsidR="002D6394">
        <w:rPr>
          <w:rFonts w:ascii="David" w:hAnsi="David" w:cs="David" w:hint="cs"/>
          <w:sz w:val="28"/>
          <w:szCs w:val="28"/>
          <w:rtl/>
        </w:rPr>
        <w:t>,</w:t>
      </w:r>
      <w:r w:rsidRPr="00CD126C">
        <w:rPr>
          <w:rFonts w:ascii="David" w:hAnsi="David" w:cs="David" w:hint="cs"/>
          <w:sz w:val="28"/>
          <w:szCs w:val="28"/>
          <w:rtl/>
        </w:rPr>
        <w:t xml:space="preserve"> </w:t>
      </w:r>
      <w:r w:rsidR="002D6394" w:rsidRPr="00CD126C">
        <w:rPr>
          <w:rFonts w:ascii="David" w:hAnsi="David" w:cs="David" w:hint="cs"/>
          <w:sz w:val="28"/>
          <w:szCs w:val="28"/>
          <w:rtl/>
        </w:rPr>
        <w:t>בהתאם להוראת חוזר מנכ"ל משרד הפנים מס' 8/</w:t>
      </w:r>
      <w:r w:rsidR="002D6394">
        <w:rPr>
          <w:rFonts w:ascii="David" w:hAnsi="David" w:cs="David" w:hint="cs"/>
          <w:sz w:val="28"/>
          <w:szCs w:val="28"/>
          <w:rtl/>
        </w:rPr>
        <w:t>20</w:t>
      </w:r>
      <w:r w:rsidR="002D6394">
        <w:rPr>
          <w:rFonts w:ascii="David" w:hAnsi="David" w:cs="David" w:hint="cs"/>
          <w:sz w:val="28"/>
          <w:szCs w:val="28"/>
          <w:rtl/>
        </w:rPr>
        <w:t xml:space="preserve">16, </w:t>
      </w:r>
      <w:r w:rsidRPr="00CD126C">
        <w:rPr>
          <w:rFonts w:ascii="David" w:hAnsi="David" w:cs="David" w:hint="cs"/>
          <w:sz w:val="28"/>
          <w:szCs w:val="28"/>
          <w:rtl/>
        </w:rPr>
        <w:t>על מנת לקבל שירותים בתחומים הבאים:</w:t>
      </w:r>
    </w:p>
    <w:p w:rsidR="00C24C9F" w:rsidRPr="00CD126C" w:rsidRDefault="00C24C9F" w:rsidP="007E1C60">
      <w:pPr>
        <w:spacing w:line="276" w:lineRule="auto"/>
        <w:jc w:val="both"/>
        <w:rPr>
          <w:rFonts w:ascii="David" w:hAnsi="David" w:cs="David"/>
          <w:sz w:val="28"/>
          <w:szCs w:val="28"/>
          <w:rtl/>
        </w:rPr>
      </w:pPr>
    </w:p>
    <w:p w:rsidR="003E3883" w:rsidRPr="003E3883" w:rsidRDefault="00C24C9F" w:rsidP="003E3883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>נושא 1</w:t>
      </w:r>
      <w:r w:rsidR="003E3883">
        <w:rPr>
          <w:rFonts w:ascii="David" w:hAnsi="David" w:cs="David" w:hint="cs"/>
          <w:sz w:val="28"/>
          <w:szCs w:val="28"/>
          <w:rtl/>
        </w:rPr>
        <w:t>:</w:t>
      </w:r>
      <w:r w:rsidRPr="003E3883">
        <w:rPr>
          <w:rFonts w:ascii="David" w:hAnsi="David" w:cs="David" w:hint="cs"/>
          <w:sz w:val="28"/>
          <w:szCs w:val="28"/>
          <w:rtl/>
        </w:rPr>
        <w:t xml:space="preserve">  </w:t>
      </w:r>
      <w:r w:rsidR="00CD126C" w:rsidRPr="003E3883">
        <w:rPr>
          <w:rFonts w:ascii="David" w:hAnsi="David" w:cs="David" w:hint="cs"/>
          <w:sz w:val="28"/>
          <w:szCs w:val="28"/>
          <w:rtl/>
        </w:rPr>
        <w:t>בחירת אדריכל למגרש 905.</w:t>
      </w:r>
    </w:p>
    <w:p w:rsidR="003E3883" w:rsidRPr="003E3883" w:rsidRDefault="003E3883" w:rsidP="003E3883">
      <w:pPr>
        <w:pStyle w:val="aff"/>
        <w:spacing w:line="276" w:lineRule="auto"/>
        <w:jc w:val="both"/>
        <w:rPr>
          <w:rFonts w:ascii="David" w:hAnsi="David" w:cs="David"/>
          <w:sz w:val="28"/>
          <w:szCs w:val="28"/>
        </w:rPr>
      </w:pPr>
    </w:p>
    <w:p w:rsidR="00CD126C" w:rsidRPr="003E3883" w:rsidRDefault="00CD126C" w:rsidP="007E1C60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u w:val="thick"/>
          <w:rtl/>
        </w:rPr>
      </w:pPr>
      <w:r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 xml:space="preserve">להלן </w:t>
      </w:r>
      <w:r w:rsidR="00C24C9F"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>תמצית החלטת</w:t>
      </w:r>
      <w:r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 xml:space="preserve"> הוועדה:</w:t>
      </w:r>
    </w:p>
    <w:p w:rsidR="003E3883" w:rsidRPr="003E3883" w:rsidRDefault="00C24C9F" w:rsidP="003E3883">
      <w:pPr>
        <w:spacing w:after="12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3E3883">
        <w:rPr>
          <w:rFonts w:ascii="David" w:hAnsi="David" w:cs="David" w:hint="cs"/>
          <w:b/>
          <w:bCs/>
          <w:sz w:val="28"/>
          <w:szCs w:val="28"/>
          <w:u w:val="thick"/>
          <w:rtl/>
        </w:rPr>
        <w:t>נושא 1</w:t>
      </w:r>
      <w:r w:rsidR="003E3883" w:rsidRPr="003E3883">
        <w:rPr>
          <w:rFonts w:ascii="David" w:hAnsi="David" w:cs="David" w:hint="cs"/>
          <w:sz w:val="28"/>
          <w:szCs w:val="28"/>
          <w:u w:val="thick"/>
          <w:rtl/>
        </w:rPr>
        <w:t>:</w:t>
      </w:r>
      <w:r w:rsidR="003E3883">
        <w:rPr>
          <w:rFonts w:ascii="David" w:hAnsi="David" w:cs="David" w:hint="cs"/>
          <w:sz w:val="28"/>
          <w:szCs w:val="28"/>
          <w:rtl/>
        </w:rPr>
        <w:t xml:space="preserve"> נעשתה פנייה לשני אדריכלים נוספים לאור האמור בהחלטת הועדה הקודמת, עם זאת לא התקבלו הצעות נוספות.</w:t>
      </w:r>
      <w:r w:rsidR="003E3883" w:rsidRPr="003E3883">
        <w:rPr>
          <w:rFonts w:ascii="David" w:hAnsi="David" w:cs="David" w:hint="cs"/>
          <w:sz w:val="28"/>
          <w:szCs w:val="28"/>
          <w:rtl/>
        </w:rPr>
        <w:t xml:space="preserve"> לאור מיצוי הליך הפנייה למציעים פוטנציאליים מתוך מאגר היועצים ונוכח ההצעות שהתקבלו, אנו מחליטים על בחירתה של הצעת משרד האדריכלים</w:t>
      </w:r>
      <w:r w:rsidR="003E3883">
        <w:rPr>
          <w:rFonts w:ascii="David" w:hAnsi="David" w:cs="David" w:hint="cs"/>
          <w:sz w:val="28"/>
          <w:szCs w:val="28"/>
          <w:rtl/>
        </w:rPr>
        <w:t xml:space="preserve"> </w:t>
      </w:r>
      <w:r w:rsidR="003E3883" w:rsidRPr="003E3883">
        <w:rPr>
          <w:rFonts w:ascii="David" w:hAnsi="David" w:cs="David" w:hint="cs"/>
          <w:sz w:val="28"/>
          <w:szCs w:val="28"/>
          <w:rtl/>
        </w:rPr>
        <w:t xml:space="preserve">ויתקון- </w:t>
      </w:r>
      <w:proofErr w:type="spellStart"/>
      <w:r w:rsidR="003E3883" w:rsidRPr="003E3883">
        <w:rPr>
          <w:rFonts w:ascii="David" w:hAnsi="David" w:cs="David" w:hint="cs"/>
          <w:sz w:val="28"/>
          <w:szCs w:val="28"/>
          <w:rtl/>
        </w:rPr>
        <w:t>ציונוב</w:t>
      </w:r>
      <w:proofErr w:type="spellEnd"/>
      <w:r w:rsidR="003E3883" w:rsidRPr="003E3883">
        <w:rPr>
          <w:rFonts w:ascii="David" w:hAnsi="David" w:cs="David" w:hint="cs"/>
          <w:sz w:val="28"/>
          <w:szCs w:val="28"/>
          <w:rtl/>
        </w:rPr>
        <w:t xml:space="preserve"> לביצוע העבודה האדריכלית במגרש 905 מן הטעם כי מדובר בהצעה הזולה ביותר והטובה ביותר.</w:t>
      </w:r>
    </w:p>
    <w:p w:rsidR="00CD126C" w:rsidRDefault="00CD126C" w:rsidP="007E1C60">
      <w:pPr>
        <w:pStyle w:val="aff"/>
        <w:spacing w:line="276" w:lineRule="auto"/>
        <w:jc w:val="both"/>
        <w:rPr>
          <w:rFonts w:ascii="David" w:hAnsi="David" w:cs="David"/>
          <w:sz w:val="28"/>
          <w:szCs w:val="28"/>
        </w:rPr>
      </w:pPr>
    </w:p>
    <w:p w:rsidR="00CD126C" w:rsidRPr="00C24C9F" w:rsidRDefault="00CD126C" w:rsidP="007E1C60">
      <w:pPr>
        <w:pStyle w:val="aff"/>
        <w:spacing w:line="276" w:lineRule="auto"/>
        <w:jc w:val="both"/>
        <w:rPr>
          <w:rFonts w:ascii="David" w:hAnsi="David" w:cs="David"/>
        </w:rPr>
      </w:pPr>
    </w:p>
    <w:p w:rsidR="00BA01B6" w:rsidRPr="00BA01B6" w:rsidRDefault="00BA01B6" w:rsidP="007E1C60">
      <w:pPr>
        <w:spacing w:line="360" w:lineRule="auto"/>
        <w:jc w:val="both"/>
        <w:rPr>
          <w:rFonts w:ascii="David" w:hAnsi="David" w:cs="David"/>
          <w:sz w:val="28"/>
          <w:szCs w:val="28"/>
        </w:rPr>
      </w:pPr>
    </w:p>
    <w:p w:rsidR="006E4862" w:rsidRPr="006E4862" w:rsidRDefault="006E4862" w:rsidP="007E1C60">
      <w:pPr>
        <w:spacing w:line="360" w:lineRule="auto"/>
        <w:jc w:val="both"/>
        <w:rPr>
          <w:rFonts w:ascii="David" w:hAnsi="David" w:cs="David"/>
          <w:sz w:val="28"/>
          <w:szCs w:val="28"/>
        </w:rPr>
      </w:pPr>
    </w:p>
    <w:sectPr w:rsidR="006E4862" w:rsidRPr="006E4862" w:rsidSect="007E1C60">
      <w:headerReference w:type="even" r:id="rId11"/>
      <w:headerReference w:type="default" r:id="rId12"/>
      <w:headerReference w:type="first" r:id="rId13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0A" w:rsidRDefault="00A0610A" w:rsidP="00FC13F1">
      <w:r>
        <w:separator/>
      </w:r>
    </w:p>
  </w:endnote>
  <w:endnote w:type="continuationSeparator" w:id="0">
    <w:p w:rsidR="00A0610A" w:rsidRDefault="00A0610A" w:rsidP="00FC13F1">
      <w:r>
        <w:continuationSeparator/>
      </w:r>
    </w:p>
  </w:endnote>
  <w:endnote w:type="continuationNotice" w:id="1">
    <w:p w:rsidR="00A0610A" w:rsidRDefault="00A0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0A" w:rsidRDefault="00A0610A" w:rsidP="00FC13F1">
      <w:r>
        <w:separator/>
      </w:r>
    </w:p>
  </w:footnote>
  <w:footnote w:type="continuationSeparator" w:id="0">
    <w:p w:rsidR="00A0610A" w:rsidRDefault="00A0610A" w:rsidP="00FC13F1">
      <w:r>
        <w:continuationSeparator/>
      </w:r>
    </w:p>
  </w:footnote>
  <w:footnote w:type="continuationNotice" w:id="1">
    <w:p w:rsidR="00A0610A" w:rsidRDefault="00A061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F1" w:rsidRDefault="00D63988">
    <w:pPr>
      <w:pStyle w:val="a3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277A403" wp14:editId="42DBBEC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" name="תמונה 2" descr="דף 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דף לוג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14E" w:rsidRPr="003576EB" w:rsidRDefault="0062217B" w:rsidP="0027714E">
    <w:pPr>
      <w:pStyle w:val="a3"/>
      <w:rPr>
        <w:rFonts w:ascii="David" w:hAnsi="David" w:cs="David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0332171D" wp14:editId="5C46ED5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040" cy="10991850"/>
          <wp:effectExtent l="0" t="0" r="3810" b="0"/>
          <wp:wrapNone/>
          <wp:docPr id="1" name="תמונה 1" descr="דף 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דף לוגו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99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13F1" w:rsidRDefault="00FC13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F1" w:rsidRDefault="00A0610A">
    <w:pPr>
      <w:pStyle w:val="a3"/>
    </w:pPr>
    <w:r>
      <w:rPr>
        <w:noProof/>
      </w:rPr>
      <w:pict w14:anchorId="1BE02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דף לוג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FC37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569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7626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8A8C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46A2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04A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C6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D6D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4E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60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5053"/>
    <w:multiLevelType w:val="hybridMultilevel"/>
    <w:tmpl w:val="6018DF1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DA2806"/>
    <w:multiLevelType w:val="hybridMultilevel"/>
    <w:tmpl w:val="0CA8FCB8"/>
    <w:lvl w:ilvl="0" w:tplc="17D00C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04BC58DC"/>
    <w:multiLevelType w:val="hybridMultilevel"/>
    <w:tmpl w:val="390A81B6"/>
    <w:lvl w:ilvl="0" w:tplc="39A03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604541"/>
    <w:multiLevelType w:val="hybridMultilevel"/>
    <w:tmpl w:val="2E585442"/>
    <w:lvl w:ilvl="0" w:tplc="2390C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F6A8E"/>
    <w:multiLevelType w:val="hybridMultilevel"/>
    <w:tmpl w:val="F0DCB8D0"/>
    <w:lvl w:ilvl="0" w:tplc="6B227954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1E6A37"/>
    <w:multiLevelType w:val="hybridMultilevel"/>
    <w:tmpl w:val="C20E21D4"/>
    <w:lvl w:ilvl="0" w:tplc="6E728026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D2FA7"/>
    <w:multiLevelType w:val="hybridMultilevel"/>
    <w:tmpl w:val="0FBE72AC"/>
    <w:lvl w:ilvl="0" w:tplc="2F7CF928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6C4E58"/>
    <w:multiLevelType w:val="hybridMultilevel"/>
    <w:tmpl w:val="43C678CA"/>
    <w:lvl w:ilvl="0" w:tplc="0B4A5A78">
      <w:start w:val="400"/>
      <w:numFmt w:val="bullet"/>
      <w:lvlText w:val="-"/>
      <w:lvlJc w:val="left"/>
      <w:pPr>
        <w:ind w:left="2064" w:hanging="360"/>
      </w:pPr>
      <w:rPr>
        <w:rFonts w:ascii="Arial" w:eastAsia="Times New Roman" w:hAnsi="Arial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A2BCD"/>
    <w:multiLevelType w:val="hybridMultilevel"/>
    <w:tmpl w:val="20C462E6"/>
    <w:lvl w:ilvl="0" w:tplc="4C4C858E">
      <w:start w:val="300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1A73EC1"/>
    <w:multiLevelType w:val="hybridMultilevel"/>
    <w:tmpl w:val="4B601A56"/>
    <w:lvl w:ilvl="0" w:tplc="2800DC8A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143B1"/>
    <w:multiLevelType w:val="hybridMultilevel"/>
    <w:tmpl w:val="D152C1F4"/>
    <w:lvl w:ilvl="0" w:tplc="BEC8A5E6">
      <w:start w:val="1"/>
      <w:numFmt w:val="decimal"/>
      <w:lvlText w:val="%1."/>
      <w:lvlJc w:val="left"/>
      <w:pPr>
        <w:ind w:left="2235" w:hanging="18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24FD8"/>
    <w:multiLevelType w:val="hybridMultilevel"/>
    <w:tmpl w:val="A62ECFA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763C65"/>
    <w:multiLevelType w:val="hybridMultilevel"/>
    <w:tmpl w:val="2F1CCFE4"/>
    <w:lvl w:ilvl="0" w:tplc="21B69D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C2035"/>
    <w:multiLevelType w:val="hybridMultilevel"/>
    <w:tmpl w:val="64F8F036"/>
    <w:lvl w:ilvl="0" w:tplc="2DFC78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51BBE"/>
    <w:multiLevelType w:val="hybridMultilevel"/>
    <w:tmpl w:val="5A607E38"/>
    <w:lvl w:ilvl="0" w:tplc="01FEB4FA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4476C"/>
    <w:multiLevelType w:val="hybridMultilevel"/>
    <w:tmpl w:val="75DCFDA8"/>
    <w:lvl w:ilvl="0" w:tplc="496AED12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6435F5"/>
    <w:multiLevelType w:val="hybridMultilevel"/>
    <w:tmpl w:val="BCACCCFE"/>
    <w:lvl w:ilvl="0" w:tplc="A13E775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7DE0269"/>
    <w:multiLevelType w:val="hybridMultilevel"/>
    <w:tmpl w:val="DEC266BA"/>
    <w:lvl w:ilvl="0" w:tplc="47F4B8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CA351D"/>
    <w:multiLevelType w:val="hybridMultilevel"/>
    <w:tmpl w:val="8BD4ACBA"/>
    <w:lvl w:ilvl="0" w:tplc="9A50904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3E9179D0"/>
    <w:multiLevelType w:val="hybridMultilevel"/>
    <w:tmpl w:val="12C8D3DC"/>
    <w:lvl w:ilvl="0" w:tplc="88767710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AF44A0"/>
    <w:multiLevelType w:val="hybridMultilevel"/>
    <w:tmpl w:val="73B68FB2"/>
    <w:lvl w:ilvl="0" w:tplc="875A018A">
      <w:start w:val="1"/>
      <w:numFmt w:val="decimal"/>
      <w:lvlText w:val="%1."/>
      <w:lvlJc w:val="left"/>
      <w:pPr>
        <w:tabs>
          <w:tab w:val="num" w:pos="2166"/>
        </w:tabs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1" w15:restartNumberingAfterBreak="0">
    <w:nsid w:val="4A1A02A5"/>
    <w:multiLevelType w:val="hybridMultilevel"/>
    <w:tmpl w:val="C8CCD28E"/>
    <w:lvl w:ilvl="0" w:tplc="4EF45650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D615B"/>
    <w:multiLevelType w:val="hybridMultilevel"/>
    <w:tmpl w:val="BA944942"/>
    <w:lvl w:ilvl="0" w:tplc="6246A4E6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31DA5"/>
    <w:multiLevelType w:val="hybridMultilevel"/>
    <w:tmpl w:val="EB8C0DDE"/>
    <w:lvl w:ilvl="0" w:tplc="A84A9A66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96114"/>
    <w:multiLevelType w:val="hybridMultilevel"/>
    <w:tmpl w:val="2D940CB2"/>
    <w:lvl w:ilvl="0" w:tplc="7D665090">
      <w:start w:val="400"/>
      <w:numFmt w:val="hebrew1"/>
      <w:lvlText w:val="%1.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166369"/>
    <w:multiLevelType w:val="hybridMultilevel"/>
    <w:tmpl w:val="92543F2C"/>
    <w:lvl w:ilvl="0" w:tplc="EEA4B84A">
      <w:start w:val="400"/>
      <w:numFmt w:val="hebrew1"/>
      <w:lvlText w:val="%1.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9918A1"/>
    <w:multiLevelType w:val="hybridMultilevel"/>
    <w:tmpl w:val="BF082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602E1"/>
    <w:multiLevelType w:val="hybridMultilevel"/>
    <w:tmpl w:val="2DFC9E36"/>
    <w:lvl w:ilvl="0" w:tplc="56847878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E55AF"/>
    <w:multiLevelType w:val="hybridMultilevel"/>
    <w:tmpl w:val="56C4360C"/>
    <w:lvl w:ilvl="0" w:tplc="C41283B6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103AC3"/>
    <w:multiLevelType w:val="hybridMultilevel"/>
    <w:tmpl w:val="223E2A9C"/>
    <w:lvl w:ilvl="0" w:tplc="AD7E33A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0" w15:restartNumberingAfterBreak="0">
    <w:nsid w:val="70AD774C"/>
    <w:multiLevelType w:val="hybridMultilevel"/>
    <w:tmpl w:val="9006A700"/>
    <w:lvl w:ilvl="0" w:tplc="2BB06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274D7"/>
    <w:multiLevelType w:val="hybridMultilevel"/>
    <w:tmpl w:val="8F54141E"/>
    <w:lvl w:ilvl="0" w:tplc="C7F0CD04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F6C33"/>
    <w:multiLevelType w:val="hybridMultilevel"/>
    <w:tmpl w:val="CF5CB034"/>
    <w:lvl w:ilvl="0" w:tplc="9C04DD3C"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27910"/>
    <w:multiLevelType w:val="hybridMultilevel"/>
    <w:tmpl w:val="4176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42"/>
  </w:num>
  <w:num w:numId="13">
    <w:abstractNumId w:val="31"/>
  </w:num>
  <w:num w:numId="14">
    <w:abstractNumId w:val="15"/>
  </w:num>
  <w:num w:numId="15">
    <w:abstractNumId w:val="41"/>
  </w:num>
  <w:num w:numId="16">
    <w:abstractNumId w:val="37"/>
  </w:num>
  <w:num w:numId="17">
    <w:abstractNumId w:val="29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</w:num>
  <w:num w:numId="21">
    <w:abstractNumId w:val="25"/>
  </w:num>
  <w:num w:numId="22">
    <w:abstractNumId w:val="13"/>
  </w:num>
  <w:num w:numId="23">
    <w:abstractNumId w:val="30"/>
  </w:num>
  <w:num w:numId="24">
    <w:abstractNumId w:val="39"/>
  </w:num>
  <w:num w:numId="25">
    <w:abstractNumId w:val="18"/>
  </w:num>
  <w:num w:numId="26">
    <w:abstractNumId w:val="11"/>
  </w:num>
  <w:num w:numId="27">
    <w:abstractNumId w:val="19"/>
  </w:num>
  <w:num w:numId="28">
    <w:abstractNumId w:val="24"/>
  </w:num>
  <w:num w:numId="29">
    <w:abstractNumId w:val="33"/>
  </w:num>
  <w:num w:numId="30">
    <w:abstractNumId w:val="32"/>
  </w:num>
  <w:num w:numId="31">
    <w:abstractNumId w:val="40"/>
  </w:num>
  <w:num w:numId="32">
    <w:abstractNumId w:val="12"/>
  </w:num>
  <w:num w:numId="33">
    <w:abstractNumId w:val="35"/>
  </w:num>
  <w:num w:numId="34">
    <w:abstractNumId w:val="34"/>
  </w:num>
  <w:num w:numId="35">
    <w:abstractNumId w:val="14"/>
  </w:num>
  <w:num w:numId="36">
    <w:abstractNumId w:val="36"/>
  </w:num>
  <w:num w:numId="37">
    <w:abstractNumId w:val="20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38"/>
  </w:num>
  <w:num w:numId="41">
    <w:abstractNumId w:val="28"/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2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1"/>
    <w:rsid w:val="00060162"/>
    <w:rsid w:val="000B364C"/>
    <w:rsid w:val="001070AC"/>
    <w:rsid w:val="00156A08"/>
    <w:rsid w:val="001707B6"/>
    <w:rsid w:val="00175CF8"/>
    <w:rsid w:val="001842DF"/>
    <w:rsid w:val="001B56DB"/>
    <w:rsid w:val="00215757"/>
    <w:rsid w:val="0027714E"/>
    <w:rsid w:val="00293EF8"/>
    <w:rsid w:val="002D6394"/>
    <w:rsid w:val="003E3883"/>
    <w:rsid w:val="004174CD"/>
    <w:rsid w:val="00424F7D"/>
    <w:rsid w:val="004B10A2"/>
    <w:rsid w:val="00500317"/>
    <w:rsid w:val="00510318"/>
    <w:rsid w:val="00544B98"/>
    <w:rsid w:val="005540F2"/>
    <w:rsid w:val="005955CA"/>
    <w:rsid w:val="005D223A"/>
    <w:rsid w:val="0062217B"/>
    <w:rsid w:val="00646BBA"/>
    <w:rsid w:val="00683BA1"/>
    <w:rsid w:val="006E4862"/>
    <w:rsid w:val="00730C1F"/>
    <w:rsid w:val="0074192C"/>
    <w:rsid w:val="007A735C"/>
    <w:rsid w:val="007E1C60"/>
    <w:rsid w:val="008D27E2"/>
    <w:rsid w:val="008F5EC3"/>
    <w:rsid w:val="00945AB0"/>
    <w:rsid w:val="00985070"/>
    <w:rsid w:val="00990EC4"/>
    <w:rsid w:val="00A0610A"/>
    <w:rsid w:val="00A65FCB"/>
    <w:rsid w:val="00A70959"/>
    <w:rsid w:val="00AB4702"/>
    <w:rsid w:val="00B97B50"/>
    <w:rsid w:val="00BA01B6"/>
    <w:rsid w:val="00BD376F"/>
    <w:rsid w:val="00C24C9F"/>
    <w:rsid w:val="00CC5024"/>
    <w:rsid w:val="00CD126C"/>
    <w:rsid w:val="00D63988"/>
    <w:rsid w:val="00EC58CF"/>
    <w:rsid w:val="00FB319C"/>
    <w:rsid w:val="00FC13F1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AD728E"/>
  <w15:chartTrackingRefBased/>
  <w15:docId w15:val="{5164C172-C061-4ADB-8420-49C226F4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9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D6398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639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D6398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13F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C13F1"/>
  </w:style>
  <w:style w:type="paragraph" w:styleId="a5">
    <w:name w:val="footer"/>
    <w:basedOn w:val="a"/>
    <w:link w:val="a6"/>
    <w:unhideWhenUsed/>
    <w:rsid w:val="00FC13F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FC13F1"/>
  </w:style>
  <w:style w:type="paragraph" w:customStyle="1" w:styleId="a7">
    <w:name w:val="פרטי"/>
    <w:basedOn w:val="a"/>
    <w:rsid w:val="00D63988"/>
    <w:pPr>
      <w:tabs>
        <w:tab w:val="left" w:pos="1701"/>
      </w:tabs>
      <w:spacing w:line="520" w:lineRule="exact"/>
    </w:pPr>
    <w:rPr>
      <w:rFonts w:cs="Arial"/>
    </w:rPr>
  </w:style>
  <w:style w:type="character" w:styleId="Hyperlink">
    <w:name w:val="Hyperlink"/>
    <w:rsid w:val="00D63988"/>
    <w:rPr>
      <w:color w:val="0000FF"/>
      <w:u w:val="single"/>
    </w:rPr>
  </w:style>
  <w:style w:type="paragraph" w:styleId="a8">
    <w:name w:val="Block Text"/>
    <w:basedOn w:val="a"/>
    <w:rsid w:val="00D63988"/>
    <w:pPr>
      <w:spacing w:line="480" w:lineRule="atLeast"/>
      <w:ind w:left="1701" w:hanging="1701"/>
    </w:pPr>
    <w:rPr>
      <w:rFonts w:cs="David"/>
      <w:lang w:eastAsia="he-IL"/>
    </w:rPr>
  </w:style>
  <w:style w:type="character" w:customStyle="1" w:styleId="10">
    <w:name w:val="כותרת 1 תו"/>
    <w:basedOn w:val="a0"/>
    <w:link w:val="1"/>
    <w:rsid w:val="00D63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כותרת 3 תו"/>
    <w:basedOn w:val="a0"/>
    <w:link w:val="3"/>
    <w:semiHidden/>
    <w:rsid w:val="00D6398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80">
    <w:name w:val="כותרת 8 תו"/>
    <w:basedOn w:val="a0"/>
    <w:link w:val="8"/>
    <w:rsid w:val="00D63988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line number"/>
    <w:basedOn w:val="a0"/>
    <w:rsid w:val="00D63988"/>
  </w:style>
  <w:style w:type="character" w:styleId="aa">
    <w:name w:val="page number"/>
    <w:basedOn w:val="a0"/>
    <w:rsid w:val="00D63988"/>
  </w:style>
  <w:style w:type="paragraph" w:styleId="ab">
    <w:name w:val="Document Map"/>
    <w:basedOn w:val="a"/>
    <w:link w:val="ac"/>
    <w:semiHidden/>
    <w:rsid w:val="00D639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מפת מסמך תו"/>
    <w:basedOn w:val="a0"/>
    <w:link w:val="ab"/>
    <w:semiHidden/>
    <w:rsid w:val="00D6398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d">
    <w:name w:val="בתיה"/>
    <w:basedOn w:val="a7"/>
    <w:rsid w:val="00D63988"/>
    <w:pPr>
      <w:ind w:left="1701" w:hanging="1701"/>
      <w:jc w:val="both"/>
    </w:pPr>
    <w:rPr>
      <w:b/>
      <w:bCs/>
    </w:rPr>
  </w:style>
  <w:style w:type="paragraph" w:customStyle="1" w:styleId="02">
    <w:name w:val="סגנון מיושר לשני הצדדים לפני:  0 ס''מ תלויה:  2 ס''מ מרווח בין ש..."/>
    <w:basedOn w:val="a"/>
    <w:rsid w:val="00D63988"/>
    <w:pPr>
      <w:tabs>
        <w:tab w:val="left" w:pos="1134"/>
      </w:tabs>
      <w:spacing w:line="520" w:lineRule="exact"/>
      <w:ind w:left="1134" w:hanging="1134"/>
      <w:jc w:val="both"/>
    </w:pPr>
    <w:rPr>
      <w:rFonts w:cs="Arial"/>
    </w:rPr>
  </w:style>
  <w:style w:type="paragraph" w:customStyle="1" w:styleId="03">
    <w:name w:val="סגנון פרטי + ממורכז לפני:  0 ס''מ תלויה:  3 ס''מ מרווח בין שורות..."/>
    <w:basedOn w:val="a7"/>
    <w:rsid w:val="00D63988"/>
    <w:pPr>
      <w:spacing w:line="240" w:lineRule="auto"/>
      <w:ind w:left="1701" w:hanging="1701"/>
      <w:jc w:val="center"/>
    </w:pPr>
  </w:style>
  <w:style w:type="paragraph" w:customStyle="1" w:styleId="020">
    <w:name w:val="סגנון סגנון מיושר לשני הצדדים לפני:  0 ס''מ תלויה:  2 ס''מ מרווח בי..."/>
    <w:basedOn w:val="a7"/>
    <w:next w:val="a7"/>
    <w:rsid w:val="00D63988"/>
    <w:pPr>
      <w:ind w:left="1440" w:hanging="1440"/>
    </w:pPr>
  </w:style>
  <w:style w:type="character" w:styleId="ae">
    <w:name w:val="annotation reference"/>
    <w:semiHidden/>
    <w:rsid w:val="00D63988"/>
    <w:rPr>
      <w:sz w:val="16"/>
      <w:szCs w:val="16"/>
    </w:rPr>
  </w:style>
  <w:style w:type="paragraph" w:styleId="af">
    <w:name w:val="annotation text"/>
    <w:basedOn w:val="a"/>
    <w:link w:val="af0"/>
    <w:semiHidden/>
    <w:rsid w:val="00D63988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6398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semiHidden/>
    <w:rsid w:val="00D63988"/>
    <w:rPr>
      <w:b/>
      <w:bCs/>
    </w:rPr>
  </w:style>
  <w:style w:type="character" w:customStyle="1" w:styleId="af2">
    <w:name w:val="נושא הערה תו"/>
    <w:basedOn w:val="af0"/>
    <w:link w:val="af1"/>
    <w:semiHidden/>
    <w:rsid w:val="00D639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semiHidden/>
    <w:rsid w:val="00D63988"/>
    <w:rPr>
      <w:rFonts w:ascii="Tahoma" w:hAnsi="Tahoma" w:cs="Tahoma"/>
      <w:sz w:val="16"/>
      <w:szCs w:val="16"/>
    </w:rPr>
  </w:style>
  <w:style w:type="character" w:customStyle="1" w:styleId="af4">
    <w:name w:val="טקסט בלונים תו"/>
    <w:basedOn w:val="a0"/>
    <w:link w:val="af3"/>
    <w:semiHidden/>
    <w:rsid w:val="00D63988"/>
    <w:rPr>
      <w:rFonts w:ascii="Tahoma" w:eastAsia="Times New Roman" w:hAnsi="Tahoma" w:cs="Tahoma"/>
      <w:sz w:val="16"/>
      <w:szCs w:val="16"/>
    </w:rPr>
  </w:style>
  <w:style w:type="paragraph" w:customStyle="1" w:styleId="Char1">
    <w:name w:val="Char תו1 תו תו תו תו תו"/>
    <w:basedOn w:val="a"/>
    <w:next w:val="a"/>
    <w:autoRedefine/>
    <w:rsid w:val="00D63988"/>
    <w:pPr>
      <w:bidi w:val="0"/>
      <w:spacing w:after="160" w:line="240" w:lineRule="exact"/>
      <w:jc w:val="right"/>
    </w:pPr>
    <w:rPr>
      <w:rFonts w:ascii="Tahoma" w:hAnsi="Tahoma" w:cs="Arial"/>
      <w:lang w:bidi="ar-SA"/>
    </w:rPr>
  </w:style>
  <w:style w:type="character" w:customStyle="1" w:styleId="4">
    <w:name w:val="כותרת טקסט תו4"/>
    <w:aliases w:val="תואר תו"/>
    <w:link w:val="af5"/>
    <w:uiPriority w:val="10"/>
    <w:locked/>
    <w:rsid w:val="00D63988"/>
    <w:rPr>
      <w:b/>
      <w:bCs/>
      <w:szCs w:val="28"/>
      <w:u w:val="single"/>
      <w:shd w:val="pct20" w:color="auto" w:fill="FFFFFF"/>
      <w:lang w:eastAsia="he-IL"/>
    </w:rPr>
  </w:style>
  <w:style w:type="paragraph" w:styleId="af5">
    <w:name w:val="Title"/>
    <w:aliases w:val="תואר"/>
    <w:basedOn w:val="a"/>
    <w:link w:val="4"/>
    <w:uiPriority w:val="10"/>
    <w:qFormat/>
    <w:rsid w:val="00D63988"/>
    <w:pPr>
      <w:shd w:val="pct20" w:color="auto" w:fill="FFFFFF"/>
      <w:spacing w:line="480" w:lineRule="auto"/>
      <w:ind w:left="1701" w:hanging="1701"/>
      <w:jc w:val="center"/>
    </w:pPr>
    <w:rPr>
      <w:rFonts w:asciiTheme="minorHAnsi" w:eastAsiaTheme="minorHAnsi" w:hAnsiTheme="minorHAnsi" w:cstheme="minorBidi"/>
      <w:b/>
      <w:bCs/>
      <w:sz w:val="22"/>
      <w:szCs w:val="28"/>
      <w:u w:val="single"/>
      <w:lang w:eastAsia="he-IL"/>
    </w:rPr>
  </w:style>
  <w:style w:type="character" w:customStyle="1" w:styleId="af6">
    <w:name w:val="כותרת טקסט תו"/>
    <w:basedOn w:val="a0"/>
    <w:uiPriority w:val="10"/>
    <w:rsid w:val="00D6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har10">
    <w:name w:val="Char תו1 תו תו תו תו תו"/>
    <w:basedOn w:val="a"/>
    <w:next w:val="a"/>
    <w:autoRedefine/>
    <w:rsid w:val="00D63988"/>
    <w:pPr>
      <w:bidi w:val="0"/>
      <w:spacing w:after="160" w:line="240" w:lineRule="exact"/>
      <w:jc w:val="right"/>
    </w:pPr>
    <w:rPr>
      <w:rFonts w:ascii="Tahoma" w:hAnsi="Tahoma" w:cs="Arial"/>
      <w:lang w:bidi="ar-SA"/>
    </w:rPr>
  </w:style>
  <w:style w:type="character" w:customStyle="1" w:styleId="af7">
    <w:name w:val="תו תו"/>
    <w:rsid w:val="00D63988"/>
    <w:rPr>
      <w:rFonts w:ascii="Tahoma" w:hAnsi="Tahoma" w:cs="Arial"/>
      <w:b/>
      <w:bCs/>
      <w:sz w:val="24"/>
      <w:szCs w:val="28"/>
      <w:u w:val="single"/>
      <w:lang w:val="en-US" w:eastAsia="he-IL" w:bidi="he-IL"/>
    </w:rPr>
  </w:style>
  <w:style w:type="character" w:customStyle="1" w:styleId="11">
    <w:name w:val="תואר תו1"/>
    <w:uiPriority w:val="10"/>
    <w:rsid w:val="00D639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8">
    <w:name w:val="דף פרוטוקול"/>
    <w:basedOn w:val="a"/>
    <w:rsid w:val="00D63988"/>
    <w:pPr>
      <w:tabs>
        <w:tab w:val="left" w:pos="1134"/>
      </w:tabs>
      <w:spacing w:line="440" w:lineRule="exact"/>
      <w:ind w:left="1134" w:hanging="1134"/>
    </w:pPr>
    <w:rPr>
      <w:rFonts w:cs="David"/>
      <w:b/>
      <w:bCs/>
    </w:rPr>
  </w:style>
  <w:style w:type="character" w:customStyle="1" w:styleId="fn">
    <w:name w:val="fn"/>
    <w:rsid w:val="00D63988"/>
  </w:style>
  <w:style w:type="paragraph" w:customStyle="1" w:styleId="af9">
    <w:name w:val="סגנון"/>
    <w:basedOn w:val="a"/>
    <w:next w:val="af5"/>
    <w:qFormat/>
    <w:rsid w:val="00D63988"/>
    <w:pPr>
      <w:shd w:val="pct20" w:color="auto" w:fill="FFFFFF"/>
      <w:spacing w:line="480" w:lineRule="auto"/>
      <w:ind w:left="1701" w:hanging="1701"/>
      <w:jc w:val="center"/>
    </w:pPr>
    <w:rPr>
      <w:b/>
      <w:bCs/>
      <w:sz w:val="20"/>
      <w:szCs w:val="28"/>
      <w:u w:val="single"/>
      <w:lang w:eastAsia="he-IL"/>
    </w:rPr>
  </w:style>
  <w:style w:type="paragraph" w:customStyle="1" w:styleId="Char11">
    <w:name w:val="Char תו1 תו תו תו תו תו1"/>
    <w:basedOn w:val="a"/>
    <w:next w:val="a"/>
    <w:autoRedefine/>
    <w:rsid w:val="00D63988"/>
    <w:pPr>
      <w:bidi w:val="0"/>
      <w:spacing w:after="160" w:line="240" w:lineRule="exact"/>
      <w:jc w:val="right"/>
    </w:pPr>
    <w:rPr>
      <w:rFonts w:ascii="Tahoma" w:hAnsi="Tahoma" w:cs="Arial"/>
      <w:lang w:bidi="ar-SA"/>
    </w:rPr>
  </w:style>
  <w:style w:type="character" w:customStyle="1" w:styleId="afa">
    <w:name w:val="תו תו"/>
    <w:rsid w:val="00D63988"/>
    <w:rPr>
      <w:rFonts w:ascii="Tahoma" w:hAnsi="Tahoma"/>
      <w:b/>
      <w:sz w:val="28"/>
      <w:u w:val="single"/>
      <w:lang w:val="en-US" w:eastAsia="he-IL" w:bidi="he-IL"/>
    </w:rPr>
  </w:style>
  <w:style w:type="character" w:customStyle="1" w:styleId="12">
    <w:name w:val="כותרת טקסט תו1"/>
    <w:uiPriority w:val="10"/>
    <w:locked/>
    <w:rsid w:val="00D6398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">
    <w:name w:val="כותרת טקסט תו2"/>
    <w:uiPriority w:val="10"/>
    <w:rsid w:val="00D6398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סגנון1"/>
    <w:basedOn w:val="a"/>
    <w:rsid w:val="00D63988"/>
    <w:pPr>
      <w:spacing w:line="520" w:lineRule="exact"/>
      <w:jc w:val="both"/>
    </w:pPr>
    <w:rPr>
      <w:rFonts w:ascii="Arial" w:hAnsi="Arial" w:cs="Arial"/>
      <w:b/>
      <w:sz w:val="28"/>
    </w:rPr>
  </w:style>
  <w:style w:type="paragraph" w:styleId="afb">
    <w:name w:val="Body Text Indent"/>
    <w:basedOn w:val="a"/>
    <w:link w:val="afc"/>
    <w:rsid w:val="00D63988"/>
    <w:pPr>
      <w:widowControl w:val="0"/>
      <w:autoSpaceDE w:val="0"/>
      <w:autoSpaceDN w:val="0"/>
      <w:adjustRightInd w:val="0"/>
      <w:spacing w:line="360" w:lineRule="auto"/>
      <w:ind w:left="1440" w:hanging="1440"/>
      <w:jc w:val="both"/>
    </w:pPr>
    <w:rPr>
      <w:rFonts w:ascii="Arial" w:hAnsi="Arial" w:cs="Arial"/>
      <w:lang w:eastAsia="he-IL"/>
    </w:rPr>
  </w:style>
  <w:style w:type="character" w:customStyle="1" w:styleId="afc">
    <w:name w:val="כניסה בגוף טקסט תו"/>
    <w:basedOn w:val="a0"/>
    <w:link w:val="afb"/>
    <w:rsid w:val="00D63988"/>
    <w:rPr>
      <w:rFonts w:ascii="Arial" w:eastAsia="Times New Roman" w:hAnsi="Arial" w:cs="Arial"/>
      <w:sz w:val="24"/>
      <w:szCs w:val="24"/>
      <w:lang w:eastAsia="he-IL"/>
    </w:rPr>
  </w:style>
  <w:style w:type="paragraph" w:styleId="afd">
    <w:name w:val="Body Text"/>
    <w:basedOn w:val="a"/>
    <w:link w:val="afe"/>
    <w:rsid w:val="00D63988"/>
    <w:pPr>
      <w:spacing w:after="120"/>
    </w:pPr>
  </w:style>
  <w:style w:type="character" w:customStyle="1" w:styleId="afe">
    <w:name w:val="גוף טקסט תו"/>
    <w:basedOn w:val="a0"/>
    <w:link w:val="afd"/>
    <w:rsid w:val="00D63988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ציטוט1"/>
    <w:basedOn w:val="a"/>
    <w:link w:val="15"/>
    <w:rsid w:val="00D63988"/>
    <w:pPr>
      <w:keepNext/>
      <w:widowControl w:val="0"/>
      <w:spacing w:before="120" w:after="120" w:line="360" w:lineRule="auto"/>
      <w:ind w:left="1361" w:right="1134"/>
      <w:jc w:val="both"/>
    </w:pPr>
    <w:rPr>
      <w:rFonts w:cs="David"/>
      <w:bCs/>
      <w:color w:val="000000"/>
    </w:rPr>
  </w:style>
  <w:style w:type="character" w:customStyle="1" w:styleId="15">
    <w:name w:val="ציטוט1 תו"/>
    <w:link w:val="14"/>
    <w:rsid w:val="00D63988"/>
    <w:rPr>
      <w:rFonts w:ascii="Times New Roman" w:eastAsia="Times New Roman" w:hAnsi="Times New Roman" w:cs="David"/>
      <w:bCs/>
      <w:color w:val="000000"/>
      <w:sz w:val="24"/>
      <w:szCs w:val="24"/>
    </w:rPr>
  </w:style>
  <w:style w:type="paragraph" w:customStyle="1" w:styleId="16">
    <w:name w:val="1"/>
    <w:basedOn w:val="a"/>
    <w:rsid w:val="00D63988"/>
    <w:pPr>
      <w:spacing w:line="520" w:lineRule="atLeast"/>
      <w:jc w:val="both"/>
    </w:pPr>
    <w:rPr>
      <w:rFonts w:ascii="Arial" w:eastAsia="Calibri" w:hAnsi="Arial" w:cs="Arial"/>
      <w:b/>
      <w:bCs/>
      <w:sz w:val="28"/>
      <w:szCs w:val="28"/>
    </w:rPr>
  </w:style>
  <w:style w:type="character" w:styleId="FollowedHyperlink">
    <w:name w:val="FollowedHyperlink"/>
    <w:uiPriority w:val="99"/>
    <w:unhideWhenUsed/>
    <w:rsid w:val="00D63988"/>
    <w:rPr>
      <w:color w:val="800080"/>
      <w:u w:val="single"/>
    </w:rPr>
  </w:style>
  <w:style w:type="character" w:customStyle="1" w:styleId="31">
    <w:name w:val="כותרת טקסט תו3"/>
    <w:uiPriority w:val="10"/>
    <w:rsid w:val="00D6398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אזכור לא מזוהה1"/>
    <w:uiPriority w:val="99"/>
    <w:semiHidden/>
    <w:unhideWhenUsed/>
    <w:rsid w:val="00D63988"/>
    <w:rPr>
      <w:color w:val="605E5C"/>
      <w:shd w:val="clear" w:color="auto" w:fill="E1DFDD"/>
    </w:rPr>
  </w:style>
  <w:style w:type="paragraph" w:styleId="aff">
    <w:name w:val="List Paragraph"/>
    <w:basedOn w:val="a"/>
    <w:uiPriority w:val="34"/>
    <w:qFormat/>
    <w:rsid w:val="0017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ff0">
    <w:name w:val="Table Grid"/>
    <w:basedOn w:val="a1"/>
    <w:uiPriority w:val="39"/>
    <w:rsid w:val="0017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E97C1B0EBA54285F50F5B5775D336" ma:contentTypeVersion="12" ma:contentTypeDescription="Create a new document." ma:contentTypeScope="" ma:versionID="ef9dc6e79fc733febf108ffed479dbd4">
  <xsd:schema xmlns:xsd="http://www.w3.org/2001/XMLSchema" xmlns:xs="http://www.w3.org/2001/XMLSchema" xmlns:p="http://schemas.microsoft.com/office/2006/metadata/properties" xmlns:ns2="df701bd1-1fb7-4d1b-84a1-54a8d3e41764" xmlns:ns3="e7c91361-a26a-488f-96bc-af3dcfa178d5" targetNamespace="http://schemas.microsoft.com/office/2006/metadata/properties" ma:root="true" ma:fieldsID="3f8736bea321166b7afbcde69941db74" ns2:_="" ns3:_="">
    <xsd:import namespace="df701bd1-1fb7-4d1b-84a1-54a8d3e41764"/>
    <xsd:import namespace="e7c91361-a26a-488f-96bc-af3dcfa17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01bd1-1fb7-4d1b-84a1-54a8d3e417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91361-a26a-488f-96bc-af3dcfa17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BBE5-0B99-4A1D-AB06-D5C16C902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5C6E9-3474-492A-A51F-BAA36F8FF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B5A8-D74D-4DF8-BB89-C975BC476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01bd1-1fb7-4d1b-84a1-54a8d3e41764"/>
    <ds:schemaRef ds:uri="e7c91361-a26a-488f-96bc-af3dcfa17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4A8DB-FE76-47A9-BAF1-F4F6182B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מאור אביגל</dc:creator>
  <cp:keywords/>
  <dc:description/>
  <cp:lastModifiedBy>אורטל אברמוביץ</cp:lastModifiedBy>
  <cp:revision>2</cp:revision>
  <cp:lastPrinted>2020-08-10T13:33:00Z</cp:lastPrinted>
  <dcterms:created xsi:type="dcterms:W3CDTF">2021-05-06T07:50:00Z</dcterms:created>
  <dcterms:modified xsi:type="dcterms:W3CDTF">2021-05-06T07:50:00Z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0x010100701E97C1B0EBA54285F50F5B5775D336</vt:lpwstr>
  </property>
</Properties>
</file>